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70" w:rsidRPr="00554D1A" w:rsidRDefault="00752970" w:rsidP="00DA35B6">
      <w:pPr>
        <w:jc w:val="center"/>
        <w:rPr>
          <w:b/>
        </w:rPr>
      </w:pPr>
      <w:bookmarkStart w:id="0" w:name="_GoBack"/>
      <w:bookmarkEnd w:id="0"/>
      <w:r w:rsidRPr="00554D1A">
        <w:rPr>
          <w:b/>
        </w:rPr>
        <w:t>Lesson Plan – Comparatives</w:t>
      </w:r>
    </w:p>
    <w:p w:rsidR="00752970" w:rsidRPr="00C450E9" w:rsidRDefault="00752970" w:rsidP="00DA35B6">
      <w:pPr>
        <w:jc w:val="center"/>
        <w:rPr>
          <w:lang w:eastAsia="zh-HK"/>
        </w:rPr>
      </w:pPr>
      <w:r w:rsidRPr="00C450E9">
        <w:t>CHAN</w:t>
      </w:r>
      <w:r w:rsidR="00E22859" w:rsidRPr="00C450E9">
        <w:rPr>
          <w:rFonts w:hint="eastAsia"/>
          <w:lang w:eastAsia="zh-HK"/>
        </w:rPr>
        <w:t>,</w:t>
      </w:r>
      <w:r w:rsidRPr="00C450E9">
        <w:t xml:space="preserve"> Shuk Ling Heather</w:t>
      </w:r>
      <w:r w:rsidR="00C450E9" w:rsidRPr="00C450E9">
        <w:t>; LEE Fung King Jackie</w:t>
      </w:r>
    </w:p>
    <w:p w:rsidR="00E22859" w:rsidRPr="00C450E9" w:rsidRDefault="00E22859" w:rsidP="00DA35B6">
      <w:pPr>
        <w:jc w:val="center"/>
        <w:rPr>
          <w:lang w:eastAsia="zh-HK"/>
        </w:rPr>
      </w:pPr>
      <w:r w:rsidRPr="00C450E9">
        <w:rPr>
          <w:rFonts w:hint="eastAsia"/>
          <w:lang w:eastAsia="zh-HK"/>
        </w:rPr>
        <w:t>The Hong Kong Institute of Education</w:t>
      </w:r>
    </w:p>
    <w:p w:rsidR="00AE41DB" w:rsidRPr="00F3712D" w:rsidRDefault="00AE41DB">
      <w:r w:rsidRPr="00F3712D">
        <w:t xml:space="preserve">Topic: </w:t>
      </w:r>
      <w:r w:rsidR="00CA0773">
        <w:t>Make comparisons</w:t>
      </w:r>
    </w:p>
    <w:p w:rsidR="00AE41DB" w:rsidRPr="00F3712D" w:rsidRDefault="00AE41DB">
      <w:r w:rsidRPr="00F3712D">
        <w:t xml:space="preserve">Duration: </w:t>
      </w:r>
      <w:r w:rsidR="00526CC6">
        <w:rPr>
          <w:rFonts w:hint="eastAsia"/>
          <w:lang w:eastAsia="zh-HK"/>
        </w:rPr>
        <w:t xml:space="preserve">50 </w:t>
      </w:r>
      <w:r w:rsidRPr="00F3712D">
        <w:t>mins</w:t>
      </w:r>
    </w:p>
    <w:p w:rsidR="00AE41DB" w:rsidRPr="00F3712D" w:rsidRDefault="000B5AEF">
      <w:r>
        <w:t>Student level: Senior Primary</w:t>
      </w:r>
    </w:p>
    <w:p w:rsidR="00AE41DB" w:rsidRPr="00F3712D" w:rsidRDefault="00AE41DB"/>
    <w:p w:rsidR="00AE41DB" w:rsidRPr="00F3712D" w:rsidRDefault="00AE41DB">
      <w:r w:rsidRPr="00F3712D">
        <w:t>Students’ previous knowledge:</w:t>
      </w:r>
    </w:p>
    <w:p w:rsidR="00AE41DB" w:rsidRPr="00F3712D" w:rsidRDefault="00752970" w:rsidP="00E7452F">
      <w:pPr>
        <w:pStyle w:val="ListParagraph"/>
        <w:numPr>
          <w:ilvl w:val="0"/>
          <w:numId w:val="2"/>
        </w:numPr>
        <w:ind w:leftChars="0"/>
        <w:rPr>
          <w:rFonts w:eastAsia="新細明體"/>
          <w:lang w:eastAsia="zh-HK"/>
        </w:rPr>
      </w:pPr>
      <w:r>
        <w:t>Learning of</w:t>
      </w:r>
      <w:r w:rsidR="00AE41DB" w:rsidRPr="00F3712D">
        <w:t xml:space="preserve"> adjectives</w:t>
      </w:r>
      <w:r>
        <w:t xml:space="preserve"> of opposite meaning</w:t>
      </w:r>
      <w:r w:rsidR="00AE41DB" w:rsidRPr="00F3712D">
        <w:t xml:space="preserve"> (e.g. </w:t>
      </w:r>
      <w:r w:rsidR="00AE41DB" w:rsidRPr="00E22859">
        <w:rPr>
          <w:rFonts w:eastAsia="新細明體"/>
          <w:i/>
          <w:lang w:eastAsia="zh-HK"/>
        </w:rPr>
        <w:t>light &amp; heavy, weak &amp; strong…</w:t>
      </w:r>
      <w:r w:rsidR="00AE41DB" w:rsidRPr="00F3712D">
        <w:rPr>
          <w:rFonts w:eastAsia="新細明體"/>
          <w:lang w:eastAsia="zh-HK"/>
        </w:rPr>
        <w:t>)</w:t>
      </w:r>
    </w:p>
    <w:p w:rsidR="00AE41DB" w:rsidRPr="00F3712D" w:rsidRDefault="00AE41DB" w:rsidP="00E7452F">
      <w:pPr>
        <w:pStyle w:val="ListParagraph"/>
        <w:numPr>
          <w:ilvl w:val="0"/>
          <w:numId w:val="2"/>
        </w:numPr>
        <w:ind w:leftChars="0"/>
      </w:pPr>
      <w:r w:rsidRPr="00F3712D">
        <w:t>Us</w:t>
      </w:r>
      <w:r w:rsidR="00752970">
        <w:t>ing</w:t>
      </w:r>
      <w:r w:rsidRPr="00F3712D">
        <w:t xml:space="preserve"> comparatives</w:t>
      </w:r>
      <w:r w:rsidR="00DD0B06" w:rsidRPr="00F3712D">
        <w:t xml:space="preserve"> (1- or 2-syllable adjectives)</w:t>
      </w:r>
      <w:r w:rsidR="00E22859">
        <w:rPr>
          <w:rFonts w:hint="eastAsia"/>
          <w:lang w:eastAsia="zh-HK"/>
        </w:rPr>
        <w:t xml:space="preserve"> </w:t>
      </w:r>
      <w:r w:rsidR="005E0A29" w:rsidRPr="00F3712D">
        <w:t xml:space="preserve">to make comparison between two people or things </w:t>
      </w:r>
      <w:r w:rsidRPr="00F3712D">
        <w:t xml:space="preserve">(e.g. </w:t>
      </w:r>
      <w:r w:rsidR="00D8742B" w:rsidRPr="00E22859">
        <w:rPr>
          <w:i/>
        </w:rPr>
        <w:t>Helen is light</w:t>
      </w:r>
      <w:r w:rsidR="00D8742B" w:rsidRPr="00E22859">
        <w:rPr>
          <w:b/>
          <w:i/>
        </w:rPr>
        <w:t>er</w:t>
      </w:r>
      <w:r w:rsidR="001E00B6" w:rsidRPr="00E22859">
        <w:rPr>
          <w:rFonts w:hint="eastAsia"/>
          <w:b/>
          <w:i/>
        </w:rPr>
        <w:t xml:space="preserve"> </w:t>
      </w:r>
      <w:r w:rsidR="00D8742B" w:rsidRPr="00E22859">
        <w:rPr>
          <w:b/>
          <w:i/>
        </w:rPr>
        <w:t>than</w:t>
      </w:r>
      <w:r w:rsidR="00D8742B" w:rsidRPr="00E22859">
        <w:rPr>
          <w:i/>
        </w:rPr>
        <w:t xml:space="preserve"> Mary</w:t>
      </w:r>
      <w:r w:rsidR="00D8742B" w:rsidRPr="00F3712D">
        <w:t>.)</w:t>
      </w:r>
    </w:p>
    <w:p w:rsidR="00E7452F" w:rsidRPr="00F3712D" w:rsidRDefault="00E7452F" w:rsidP="00E7452F"/>
    <w:p w:rsidR="00E7452F" w:rsidRPr="00F3712D" w:rsidRDefault="00E7452F" w:rsidP="00E7452F">
      <w:r w:rsidRPr="00F3712D">
        <w:t>Learning objectives:</w:t>
      </w:r>
    </w:p>
    <w:p w:rsidR="006B5F8A" w:rsidRPr="00F3712D" w:rsidRDefault="006B5F8A" w:rsidP="00E7452F">
      <w:r w:rsidRPr="00F3712D">
        <w:t xml:space="preserve">After the lesson, students should be able to </w:t>
      </w:r>
    </w:p>
    <w:p w:rsidR="00E7452F" w:rsidRDefault="00372DE2" w:rsidP="006B5F8A">
      <w:pPr>
        <w:pStyle w:val="ListParagraph"/>
        <w:numPr>
          <w:ilvl w:val="0"/>
          <w:numId w:val="3"/>
        </w:numPr>
        <w:ind w:leftChars="0"/>
      </w:pPr>
      <w:r>
        <w:t xml:space="preserve">Identify </w:t>
      </w:r>
      <w:r w:rsidR="00752970">
        <w:t>the</w:t>
      </w:r>
      <w:r>
        <w:t xml:space="preserve"> number of syllable</w:t>
      </w:r>
      <w:r w:rsidR="00752970">
        <w:t>s of adjectives</w:t>
      </w:r>
    </w:p>
    <w:p w:rsidR="00174C1A" w:rsidRPr="00F3712D" w:rsidRDefault="00174C1A" w:rsidP="006B5F8A">
      <w:pPr>
        <w:pStyle w:val="ListParagraph"/>
        <w:numPr>
          <w:ilvl w:val="0"/>
          <w:numId w:val="3"/>
        </w:numPr>
        <w:ind w:leftChars="0"/>
      </w:pPr>
      <w:r>
        <w:rPr>
          <w:lang w:eastAsia="zh-HK"/>
        </w:rPr>
        <w:t>T</w:t>
      </w:r>
      <w:r>
        <w:rPr>
          <w:rFonts w:hint="eastAsia"/>
          <w:lang w:eastAsia="zh-HK"/>
        </w:rPr>
        <w:t>ell the forms of comparatives (</w:t>
      </w:r>
      <w:r w:rsidR="005B449D">
        <w:rPr>
          <w:lang w:eastAsia="zh-HK"/>
        </w:rPr>
        <w:t>“</w:t>
      </w:r>
      <w:r>
        <w:rPr>
          <w:rFonts w:hint="eastAsia"/>
          <w:lang w:eastAsia="zh-HK"/>
        </w:rPr>
        <w:t>-</w:t>
      </w:r>
      <w:r w:rsidRPr="00CE7A6D">
        <w:rPr>
          <w:i/>
          <w:lang w:eastAsia="zh-HK"/>
        </w:rPr>
        <w:t>er</w:t>
      </w:r>
      <w:r w:rsidR="005B449D">
        <w:rPr>
          <w:i/>
          <w:lang w:eastAsia="zh-HK"/>
        </w:rPr>
        <w:t>”</w:t>
      </w:r>
      <w:r>
        <w:rPr>
          <w:rFonts w:hint="eastAsia"/>
          <w:lang w:eastAsia="zh-HK"/>
        </w:rPr>
        <w:t xml:space="preserve"> and </w:t>
      </w:r>
      <w:r w:rsidR="005B449D">
        <w:rPr>
          <w:lang w:eastAsia="zh-HK"/>
        </w:rPr>
        <w:t>“</w:t>
      </w:r>
      <w:r w:rsidRPr="00CE7A6D">
        <w:rPr>
          <w:i/>
          <w:lang w:eastAsia="zh-HK"/>
        </w:rPr>
        <w:t xml:space="preserve">more </w:t>
      </w:r>
      <w:r>
        <w:rPr>
          <w:rFonts w:hint="eastAsia"/>
          <w:lang w:eastAsia="zh-HK"/>
        </w:rPr>
        <w:t>+ adjective</w:t>
      </w:r>
      <w:r w:rsidR="005B449D">
        <w:rPr>
          <w:lang w:eastAsia="zh-HK"/>
        </w:rPr>
        <w:t>”</w:t>
      </w:r>
      <w:r>
        <w:rPr>
          <w:rFonts w:hint="eastAsia"/>
          <w:lang w:eastAsia="zh-HK"/>
        </w:rPr>
        <w:t xml:space="preserve">) and </w:t>
      </w:r>
      <w:r w:rsidR="0009180C">
        <w:rPr>
          <w:lang w:eastAsia="zh-HK"/>
        </w:rPr>
        <w:t>how they are related to</w:t>
      </w:r>
      <w:r>
        <w:rPr>
          <w:rFonts w:hint="eastAsia"/>
          <w:lang w:eastAsia="zh-HK"/>
        </w:rPr>
        <w:t xml:space="preserve"> the number of syllables</w:t>
      </w:r>
      <w:r w:rsidR="0009180C">
        <w:rPr>
          <w:lang w:eastAsia="zh-HK"/>
        </w:rPr>
        <w:t xml:space="preserve"> of the adjectives</w:t>
      </w:r>
    </w:p>
    <w:p w:rsidR="006B5F8A" w:rsidRPr="00F3712D" w:rsidRDefault="00467245" w:rsidP="006B5F8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U</w:t>
      </w:r>
      <w:r w:rsidR="00DD0B06" w:rsidRPr="00F3712D">
        <w:t>se</w:t>
      </w:r>
      <w:r w:rsidR="00E22859">
        <w:t xml:space="preserve"> comparative adjective</w:t>
      </w:r>
      <w:r w:rsidR="00E22859">
        <w:rPr>
          <w:rFonts w:hint="eastAsia"/>
          <w:lang w:eastAsia="zh-HK"/>
        </w:rPr>
        <w:t>s</w:t>
      </w:r>
      <w:r w:rsidR="006B5F8A" w:rsidRPr="00F3712D">
        <w:t xml:space="preserve"> to make comparison </w:t>
      </w:r>
      <w:r w:rsidR="00552552">
        <w:t>of restaurants</w:t>
      </w:r>
      <w:r w:rsidR="00FA16C4">
        <w:t xml:space="preserve"> and</w:t>
      </w:r>
      <w:r w:rsidR="00174C1A">
        <w:rPr>
          <w:rFonts w:hint="eastAsia"/>
          <w:lang w:eastAsia="zh-HK"/>
        </w:rPr>
        <w:t xml:space="preserve"> </w:t>
      </w:r>
      <w:r w:rsidR="00552552">
        <w:t>food items</w:t>
      </w:r>
    </w:p>
    <w:p w:rsidR="00DD0B06" w:rsidRPr="00F3712D" w:rsidRDefault="00DD0B06" w:rsidP="001C5941"/>
    <w:p w:rsidR="001C5941" w:rsidRPr="00F3712D" w:rsidRDefault="001C5941" w:rsidP="001C5941">
      <w:r w:rsidRPr="00F3712D"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390"/>
        <w:gridCol w:w="6804"/>
        <w:gridCol w:w="3119"/>
        <w:gridCol w:w="1717"/>
      </w:tblGrid>
      <w:tr w:rsidR="00E75416" w:rsidRPr="00F3712D" w:rsidTr="001613BF">
        <w:tc>
          <w:tcPr>
            <w:tcW w:w="986" w:type="dxa"/>
          </w:tcPr>
          <w:p w:rsidR="001C5941" w:rsidRPr="00F3712D" w:rsidRDefault="001C5941" w:rsidP="001C5941">
            <w:pPr>
              <w:jc w:val="center"/>
              <w:rPr>
                <w:b/>
              </w:rPr>
            </w:pPr>
            <w:r w:rsidRPr="00F3712D">
              <w:rPr>
                <w:b/>
              </w:rPr>
              <w:t>Time</w:t>
            </w:r>
          </w:p>
        </w:tc>
        <w:tc>
          <w:tcPr>
            <w:tcW w:w="1390" w:type="dxa"/>
          </w:tcPr>
          <w:p w:rsidR="001C5941" w:rsidRPr="00F3712D" w:rsidRDefault="001C5941" w:rsidP="001C5941">
            <w:pPr>
              <w:jc w:val="center"/>
              <w:rPr>
                <w:b/>
              </w:rPr>
            </w:pPr>
            <w:r w:rsidRPr="00F3712D">
              <w:rPr>
                <w:b/>
              </w:rPr>
              <w:t>Stage</w:t>
            </w:r>
          </w:p>
        </w:tc>
        <w:tc>
          <w:tcPr>
            <w:tcW w:w="6804" w:type="dxa"/>
          </w:tcPr>
          <w:p w:rsidR="001C5941" w:rsidRPr="00F3712D" w:rsidRDefault="001C5941" w:rsidP="001C5941">
            <w:pPr>
              <w:jc w:val="center"/>
              <w:rPr>
                <w:b/>
              </w:rPr>
            </w:pPr>
            <w:r w:rsidRPr="00F3712D">
              <w:rPr>
                <w:b/>
              </w:rPr>
              <w:t>Procedures</w:t>
            </w:r>
          </w:p>
        </w:tc>
        <w:tc>
          <w:tcPr>
            <w:tcW w:w="3119" w:type="dxa"/>
          </w:tcPr>
          <w:p w:rsidR="001C5941" w:rsidRPr="00F3712D" w:rsidRDefault="001C5941" w:rsidP="001C5941">
            <w:pPr>
              <w:jc w:val="center"/>
              <w:rPr>
                <w:b/>
              </w:rPr>
            </w:pPr>
            <w:r w:rsidRPr="00F3712D">
              <w:rPr>
                <w:b/>
              </w:rPr>
              <w:t>Objectives</w:t>
            </w:r>
          </w:p>
        </w:tc>
        <w:tc>
          <w:tcPr>
            <w:tcW w:w="1717" w:type="dxa"/>
          </w:tcPr>
          <w:p w:rsidR="001C5941" w:rsidRPr="00F3712D" w:rsidRDefault="001C5941" w:rsidP="001C5941">
            <w:pPr>
              <w:jc w:val="center"/>
              <w:rPr>
                <w:b/>
              </w:rPr>
            </w:pPr>
            <w:r w:rsidRPr="00F3712D">
              <w:rPr>
                <w:b/>
              </w:rPr>
              <w:t>Resources</w:t>
            </w:r>
          </w:p>
        </w:tc>
      </w:tr>
      <w:tr w:rsidR="00E75416" w:rsidRPr="00F3712D" w:rsidTr="001613BF">
        <w:trPr>
          <w:trHeight w:val="743"/>
        </w:trPr>
        <w:tc>
          <w:tcPr>
            <w:tcW w:w="986" w:type="dxa"/>
          </w:tcPr>
          <w:p w:rsidR="001C5941" w:rsidRPr="00F3712D" w:rsidRDefault="00664FC0" w:rsidP="001C5941">
            <w:pPr>
              <w:rPr>
                <w:lang w:eastAsia="zh-HK"/>
              </w:rPr>
            </w:pPr>
            <w:r w:rsidRPr="00F3712D">
              <w:t>1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E22859">
              <w:t>min</w:t>
            </w:r>
          </w:p>
        </w:tc>
        <w:tc>
          <w:tcPr>
            <w:tcW w:w="1390" w:type="dxa"/>
          </w:tcPr>
          <w:p w:rsidR="001C5941" w:rsidRPr="00F3712D" w:rsidRDefault="008B3E49" w:rsidP="001C5941">
            <w:r w:rsidRPr="00F3712D">
              <w:t>Setting up a context</w:t>
            </w:r>
          </w:p>
        </w:tc>
        <w:tc>
          <w:tcPr>
            <w:tcW w:w="6804" w:type="dxa"/>
          </w:tcPr>
          <w:p w:rsidR="001C5941" w:rsidRPr="00F3712D" w:rsidRDefault="008B3E49" w:rsidP="008B3E49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eastAsia="新細明體"/>
                <w:lang w:eastAsia="zh-HK"/>
              </w:rPr>
            </w:pPr>
            <w:r w:rsidRPr="00F3712D">
              <w:rPr>
                <w:rFonts w:eastAsia="新細明體"/>
              </w:rPr>
              <w:t xml:space="preserve">T </w:t>
            </w:r>
            <w:r w:rsidRPr="00F3712D">
              <w:rPr>
                <w:rFonts w:eastAsia="新細明體"/>
                <w:lang w:eastAsia="zh-HK"/>
              </w:rPr>
              <w:t xml:space="preserve">tells Ss they are going to learn </w:t>
            </w:r>
            <w:r w:rsidR="00182DF9">
              <w:rPr>
                <w:rFonts w:eastAsia="新細明體"/>
                <w:lang w:eastAsia="zh-HK"/>
              </w:rPr>
              <w:t>to write a magazine article</w:t>
            </w:r>
            <w:r w:rsidR="00716637">
              <w:rPr>
                <w:rFonts w:eastAsia="新細明體"/>
                <w:lang w:eastAsia="zh-HK"/>
              </w:rPr>
              <w:t xml:space="preserve">. </w:t>
            </w:r>
          </w:p>
          <w:p w:rsidR="008B3E49" w:rsidRPr="00F3712D" w:rsidRDefault="008B3E49" w:rsidP="008B3E49"/>
        </w:tc>
        <w:tc>
          <w:tcPr>
            <w:tcW w:w="3119" w:type="dxa"/>
          </w:tcPr>
          <w:p w:rsidR="001C5941" w:rsidRPr="00F3712D" w:rsidRDefault="00127C4D" w:rsidP="00127C4D">
            <w:pPr>
              <w:pStyle w:val="ListParagraph"/>
              <w:numPr>
                <w:ilvl w:val="0"/>
                <w:numId w:val="6"/>
              </w:numPr>
              <w:ind w:leftChars="0"/>
            </w:pPr>
            <w:r w:rsidRPr="00F3712D">
              <w:t>Set up the context</w:t>
            </w:r>
          </w:p>
        </w:tc>
        <w:tc>
          <w:tcPr>
            <w:tcW w:w="1717" w:type="dxa"/>
          </w:tcPr>
          <w:p w:rsidR="001C5941" w:rsidRPr="00F3712D" w:rsidRDefault="001C5941" w:rsidP="002A70AB"/>
          <w:p w:rsidR="00764FBB" w:rsidRPr="00F3712D" w:rsidRDefault="00764FBB" w:rsidP="00764FBB">
            <w:pPr>
              <w:pStyle w:val="ListParagraph"/>
              <w:ind w:leftChars="0" w:left="360"/>
            </w:pPr>
          </w:p>
        </w:tc>
      </w:tr>
      <w:tr w:rsidR="00E75416" w:rsidRPr="00F3712D" w:rsidTr="001613BF">
        <w:tc>
          <w:tcPr>
            <w:tcW w:w="986" w:type="dxa"/>
          </w:tcPr>
          <w:p w:rsidR="001C5941" w:rsidRPr="00F3712D" w:rsidRDefault="00F92256" w:rsidP="00585A7C">
            <w:r w:rsidRPr="00F3712D">
              <w:t>1</w:t>
            </w:r>
            <w:r w:rsidR="00585A7C">
              <w:rPr>
                <w:rFonts w:hint="eastAsia"/>
                <w:lang w:eastAsia="zh-HK"/>
              </w:rPr>
              <w:t>5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764FBB" w:rsidRPr="00F3712D">
              <w:t>mins</w:t>
            </w:r>
          </w:p>
        </w:tc>
        <w:tc>
          <w:tcPr>
            <w:tcW w:w="1390" w:type="dxa"/>
          </w:tcPr>
          <w:p w:rsidR="001C5941" w:rsidRPr="00F3712D" w:rsidRDefault="007D57AC" w:rsidP="001C5941">
            <w:r w:rsidRPr="00F3712D">
              <w:t>Input</w:t>
            </w:r>
          </w:p>
        </w:tc>
        <w:tc>
          <w:tcPr>
            <w:tcW w:w="6804" w:type="dxa"/>
          </w:tcPr>
          <w:p w:rsidR="00971065" w:rsidRDefault="00E22859" w:rsidP="00F90F4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新細明體"/>
                <w:lang w:eastAsia="zh-HK"/>
              </w:rPr>
            </w:pPr>
            <w:r>
              <w:rPr>
                <w:rFonts w:eastAsia="新細明體"/>
                <w:lang w:eastAsia="zh-HK"/>
              </w:rPr>
              <w:t xml:space="preserve">T shows </w:t>
            </w:r>
            <w:r>
              <w:rPr>
                <w:rFonts w:eastAsia="新細明體" w:hint="eastAsia"/>
                <w:lang w:eastAsia="zh-HK"/>
              </w:rPr>
              <w:t>a</w:t>
            </w:r>
            <w:r w:rsidR="00971065">
              <w:rPr>
                <w:rFonts w:eastAsia="新細明體"/>
                <w:lang w:eastAsia="zh-HK"/>
              </w:rPr>
              <w:t xml:space="preserve"> travel magazine article </w:t>
            </w:r>
            <w:r w:rsidR="00E03DFB">
              <w:rPr>
                <w:rFonts w:eastAsia="新細明體"/>
                <w:lang w:eastAsia="zh-HK"/>
              </w:rPr>
              <w:t>(Part 1)</w:t>
            </w:r>
            <w:r w:rsidR="008D35B0">
              <w:rPr>
                <w:rFonts w:eastAsia="新細明體"/>
                <w:lang w:eastAsia="zh-HK"/>
              </w:rPr>
              <w:t xml:space="preserve"> comparing </w:t>
            </w:r>
            <w:r w:rsidR="00971065">
              <w:rPr>
                <w:rFonts w:eastAsia="新細明體"/>
                <w:lang w:eastAsia="zh-HK"/>
              </w:rPr>
              <w:t>Tsim</w:t>
            </w:r>
            <w:r w:rsidR="00B77A43">
              <w:rPr>
                <w:rFonts w:eastAsia="新細明體" w:hint="eastAsia"/>
              </w:rPr>
              <w:t xml:space="preserve"> </w:t>
            </w:r>
            <w:r w:rsidR="00971065">
              <w:rPr>
                <w:rFonts w:eastAsia="新細明體"/>
                <w:lang w:eastAsia="zh-HK"/>
              </w:rPr>
              <w:t>Sha</w:t>
            </w:r>
            <w:r w:rsidR="00B77A43">
              <w:rPr>
                <w:rFonts w:eastAsia="新細明體" w:hint="eastAsia"/>
              </w:rPr>
              <w:t xml:space="preserve"> </w:t>
            </w:r>
            <w:r w:rsidR="00971065">
              <w:rPr>
                <w:rFonts w:eastAsia="新細明體"/>
                <w:lang w:eastAsia="zh-HK"/>
              </w:rPr>
              <w:t xml:space="preserve">Tsui and Mong Kok. </w:t>
            </w:r>
          </w:p>
          <w:p w:rsidR="009A4834" w:rsidRPr="00F3712D" w:rsidRDefault="00971065" w:rsidP="009A4834">
            <w:pPr>
              <w:pStyle w:val="ListParagraph"/>
              <w:numPr>
                <w:ilvl w:val="0"/>
                <w:numId w:val="11"/>
              </w:numPr>
              <w:ind w:leftChars="0"/>
            </w:pPr>
            <w:r>
              <w:rPr>
                <w:rFonts w:eastAsia="新細明體"/>
                <w:lang w:eastAsia="zh-HK"/>
              </w:rPr>
              <w:t xml:space="preserve">T asks Ss to </w:t>
            </w:r>
            <w:r w:rsidR="007F3DE2">
              <w:rPr>
                <w:rFonts w:eastAsia="新細明體"/>
                <w:lang w:eastAsia="zh-HK"/>
              </w:rPr>
              <w:t>circle</w:t>
            </w:r>
            <w:r>
              <w:rPr>
                <w:rFonts w:eastAsia="新細明體"/>
                <w:lang w:eastAsia="zh-HK"/>
              </w:rPr>
              <w:t xml:space="preserve"> some adjectives and tell their base form</w:t>
            </w:r>
            <w:r w:rsidR="00E22859">
              <w:rPr>
                <w:rFonts w:eastAsia="新細明體" w:hint="eastAsia"/>
                <w:lang w:eastAsia="zh-HK"/>
              </w:rPr>
              <w:t>s</w:t>
            </w:r>
            <w:r w:rsidR="00E22859">
              <w:rPr>
                <w:rFonts w:eastAsia="新細明體"/>
                <w:lang w:eastAsia="zh-HK"/>
              </w:rPr>
              <w:t xml:space="preserve"> as well as the</w:t>
            </w:r>
            <w:r>
              <w:rPr>
                <w:rFonts w:eastAsia="新細明體"/>
                <w:lang w:eastAsia="zh-HK"/>
              </w:rPr>
              <w:t xml:space="preserve"> number of syllables</w:t>
            </w:r>
            <w:r w:rsidR="00B4310D">
              <w:rPr>
                <w:rFonts w:eastAsia="新細明體"/>
                <w:lang w:eastAsia="zh-HK"/>
              </w:rPr>
              <w:t xml:space="preserve">. </w:t>
            </w:r>
            <w:r w:rsidR="009A4834" w:rsidRPr="00F3712D">
              <w:t xml:space="preserve">T shows Ss some adjectives </w:t>
            </w:r>
            <w:r w:rsidR="009A4834">
              <w:t>selected from the article on PPT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9A4834" w:rsidRPr="00F3712D">
              <w:t>(with different number</w:t>
            </w:r>
            <w:r w:rsidR="009A4834">
              <w:t>s</w:t>
            </w:r>
            <w:r w:rsidR="009A4834" w:rsidRPr="00F3712D">
              <w:t xml:space="preserve"> of syllables)</w:t>
            </w:r>
          </w:p>
          <w:p w:rsidR="009A4834" w:rsidRPr="00F3712D" w:rsidRDefault="009A4834" w:rsidP="009A4834">
            <w:pPr>
              <w:pStyle w:val="ListParagraph"/>
              <w:numPr>
                <w:ilvl w:val="0"/>
                <w:numId w:val="11"/>
              </w:numPr>
              <w:ind w:leftChars="0"/>
            </w:pPr>
            <w:r w:rsidRPr="00F3712D">
              <w:t xml:space="preserve">T asks Ss to read aloud the adjectives and clap hands to indicate the number of syllables. </w:t>
            </w:r>
          </w:p>
          <w:p w:rsidR="00F90F40" w:rsidRPr="00F3712D" w:rsidRDefault="00B4310D" w:rsidP="00F90F4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新細明體"/>
                <w:lang w:eastAsia="zh-HK"/>
              </w:rPr>
            </w:pPr>
            <w:r>
              <w:rPr>
                <w:rFonts w:eastAsia="新細明體"/>
                <w:lang w:eastAsia="zh-HK"/>
              </w:rPr>
              <w:t xml:space="preserve">Ss finish WS Part </w:t>
            </w:r>
            <w:r w:rsidR="007F3DE2">
              <w:rPr>
                <w:rFonts w:eastAsia="新細明體"/>
                <w:lang w:eastAsia="zh-HK"/>
              </w:rPr>
              <w:t xml:space="preserve">A and </w:t>
            </w:r>
            <w:r>
              <w:rPr>
                <w:rFonts w:eastAsia="新細明體"/>
                <w:lang w:eastAsia="zh-HK"/>
              </w:rPr>
              <w:t>B</w:t>
            </w:r>
            <w:r w:rsidR="007F3DE2">
              <w:rPr>
                <w:rFonts w:eastAsia="新細明體"/>
                <w:lang w:eastAsia="zh-HK"/>
              </w:rPr>
              <w:t>.</w:t>
            </w:r>
          </w:p>
          <w:p w:rsidR="00F90F40" w:rsidRPr="00F3712D" w:rsidRDefault="00F90F40" w:rsidP="00F90F40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新細明體"/>
                <w:lang w:eastAsia="zh-HK"/>
              </w:rPr>
            </w:pPr>
            <w:r w:rsidRPr="00F3712D">
              <w:rPr>
                <w:rFonts w:eastAsia="新細明體"/>
                <w:lang w:eastAsia="zh-HK"/>
              </w:rPr>
              <w:t>T asks Ss if they can figure out why some adjectives are use</w:t>
            </w:r>
            <w:r w:rsidR="00DA35B6">
              <w:rPr>
                <w:rFonts w:eastAsia="新細明體"/>
                <w:lang w:eastAsia="zh-HK"/>
              </w:rPr>
              <w:t>d with the pattern “</w:t>
            </w:r>
            <w:r w:rsidR="00E22859" w:rsidRPr="00E22859">
              <w:rPr>
                <w:rFonts w:eastAsia="新細明體"/>
                <w:i/>
                <w:lang w:eastAsia="zh-HK"/>
              </w:rPr>
              <w:t>–</w:t>
            </w:r>
            <w:r w:rsidR="00DA35B6" w:rsidRPr="00E22859">
              <w:rPr>
                <w:rFonts w:eastAsia="新細明體"/>
                <w:i/>
                <w:lang w:eastAsia="zh-HK"/>
              </w:rPr>
              <w:t>er</w:t>
            </w:r>
            <w:r w:rsidR="00E22859" w:rsidRPr="00E22859">
              <w:rPr>
                <w:rFonts w:eastAsia="新細明體" w:hint="eastAsia"/>
                <w:i/>
                <w:lang w:eastAsia="zh-HK"/>
              </w:rPr>
              <w:t xml:space="preserve"> </w:t>
            </w:r>
            <w:r w:rsidR="00DA35B6" w:rsidRPr="00E22859">
              <w:rPr>
                <w:rFonts w:eastAsia="新細明體"/>
                <w:i/>
                <w:lang w:eastAsia="zh-HK"/>
              </w:rPr>
              <w:t>+ than</w:t>
            </w:r>
            <w:r w:rsidR="00DA35B6">
              <w:rPr>
                <w:rFonts w:eastAsia="新細明體"/>
                <w:lang w:eastAsia="zh-HK"/>
              </w:rPr>
              <w:t>”</w:t>
            </w:r>
            <w:r w:rsidR="003D64A7">
              <w:rPr>
                <w:rFonts w:eastAsia="新細明體" w:hint="eastAsia"/>
              </w:rPr>
              <w:t xml:space="preserve"> </w:t>
            </w:r>
            <w:r w:rsidR="00DA35B6">
              <w:rPr>
                <w:rFonts w:eastAsia="新細明體" w:hint="eastAsia"/>
                <w:lang w:eastAsia="zh-HK"/>
              </w:rPr>
              <w:t>while</w:t>
            </w:r>
            <w:r w:rsidR="003D64A7">
              <w:rPr>
                <w:rFonts w:eastAsia="新細明體" w:hint="eastAsia"/>
              </w:rPr>
              <w:t xml:space="preserve"> </w:t>
            </w:r>
            <w:r w:rsidR="00E22859">
              <w:rPr>
                <w:rFonts w:eastAsia="新細明體"/>
                <w:lang w:eastAsia="zh-HK"/>
              </w:rPr>
              <w:t>some “</w:t>
            </w:r>
            <w:r w:rsidRPr="00E22859">
              <w:rPr>
                <w:rFonts w:eastAsia="新細明體"/>
                <w:i/>
                <w:lang w:eastAsia="zh-HK"/>
              </w:rPr>
              <w:t>more</w:t>
            </w:r>
            <w:r w:rsidRPr="00F3712D">
              <w:rPr>
                <w:rFonts w:eastAsia="新細明體"/>
                <w:lang w:eastAsia="zh-HK"/>
              </w:rPr>
              <w:t xml:space="preserve"> </w:t>
            </w:r>
            <w:r w:rsidR="00E22859">
              <w:rPr>
                <w:rFonts w:eastAsia="新細明體" w:hint="eastAsia"/>
                <w:lang w:eastAsia="zh-HK"/>
              </w:rPr>
              <w:t xml:space="preserve">+ adjective </w:t>
            </w:r>
            <w:r w:rsidRPr="00F3712D">
              <w:rPr>
                <w:rFonts w:eastAsia="新細明體"/>
                <w:lang w:eastAsia="zh-HK"/>
              </w:rPr>
              <w:t xml:space="preserve">+ </w:t>
            </w:r>
            <w:r w:rsidRPr="00E22859">
              <w:rPr>
                <w:rFonts w:eastAsia="新細明體"/>
                <w:i/>
                <w:lang w:eastAsia="zh-HK"/>
              </w:rPr>
              <w:t>than</w:t>
            </w:r>
            <w:r w:rsidRPr="00F3712D">
              <w:rPr>
                <w:rFonts w:eastAsia="新細明體"/>
                <w:lang w:eastAsia="zh-HK"/>
              </w:rPr>
              <w:t>” when making comparison.</w:t>
            </w:r>
          </w:p>
          <w:p w:rsidR="00D73EDB" w:rsidRDefault="00F90F40" w:rsidP="00D73EDB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新細明體"/>
                <w:lang w:eastAsia="zh-HK"/>
              </w:rPr>
            </w:pPr>
            <w:r w:rsidRPr="00F3712D">
              <w:rPr>
                <w:rFonts w:eastAsia="新細明體"/>
                <w:lang w:eastAsia="zh-HK"/>
              </w:rPr>
              <w:t xml:space="preserve">T explains </w:t>
            </w:r>
            <w:r w:rsidR="00752970">
              <w:rPr>
                <w:rFonts w:eastAsia="新細明體"/>
                <w:lang w:eastAsia="zh-HK"/>
              </w:rPr>
              <w:t xml:space="preserve">that for </w:t>
            </w:r>
            <w:r w:rsidRPr="00F3712D">
              <w:rPr>
                <w:rFonts w:eastAsia="新細明體"/>
                <w:lang w:eastAsia="zh-HK"/>
              </w:rPr>
              <w:t xml:space="preserve">adjectives with 3 syllables Ss should use “more+ </w:t>
            </w:r>
            <w:r w:rsidR="00752970">
              <w:rPr>
                <w:rFonts w:eastAsia="新細明體"/>
                <w:lang w:eastAsia="zh-HK"/>
              </w:rPr>
              <w:t xml:space="preserve">adjective + </w:t>
            </w:r>
            <w:r w:rsidRPr="00F3712D">
              <w:rPr>
                <w:rFonts w:eastAsia="新細明體"/>
                <w:lang w:eastAsia="zh-HK"/>
              </w:rPr>
              <w:t xml:space="preserve">than” when making comparison.  </w:t>
            </w:r>
          </w:p>
          <w:p w:rsidR="00B116D6" w:rsidRPr="00B11C09" w:rsidRDefault="00B116D6" w:rsidP="00D73EDB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eastAsia="新細明體"/>
                <w:color w:val="31849B" w:themeColor="accent5" w:themeShade="BF"/>
                <w:lang w:eastAsia="zh-HK"/>
              </w:rPr>
            </w:pPr>
            <w:r w:rsidRPr="00B11C09">
              <w:rPr>
                <w:rFonts w:eastAsia="新細明體" w:hint="eastAsia"/>
                <w:color w:val="31849B" w:themeColor="accent5" w:themeShade="BF"/>
                <w:lang w:eastAsia="zh-HK"/>
              </w:rPr>
              <w:t>T</w:t>
            </w:r>
            <w:r w:rsidRPr="00B11C09">
              <w:rPr>
                <w:rFonts w:eastAsia="新細明體"/>
                <w:color w:val="31849B" w:themeColor="accent5" w:themeShade="BF"/>
                <w:lang w:eastAsia="zh-HK"/>
              </w:rPr>
              <w:t xml:space="preserve"> reminds Ss of some special cases: some 2-syllable adjectives can be </w:t>
            </w:r>
            <w:r w:rsidR="00D73EDB" w:rsidRPr="00B11C09">
              <w:rPr>
                <w:rFonts w:eastAsia="新細明體"/>
                <w:color w:val="31849B" w:themeColor="accent5" w:themeShade="BF"/>
                <w:lang w:eastAsia="zh-HK"/>
              </w:rPr>
              <w:t>used</w:t>
            </w:r>
            <w:r w:rsidRPr="00B11C09">
              <w:rPr>
                <w:rFonts w:eastAsia="新細明體"/>
                <w:color w:val="31849B" w:themeColor="accent5" w:themeShade="BF"/>
                <w:lang w:eastAsia="zh-HK"/>
              </w:rPr>
              <w:t xml:space="preserve"> with </w:t>
            </w:r>
            <w:r w:rsidR="00D73EDB" w:rsidRPr="00B11C09">
              <w:rPr>
                <w:rFonts w:eastAsia="新細明體"/>
                <w:color w:val="31849B" w:themeColor="accent5" w:themeShade="BF"/>
                <w:lang w:eastAsia="zh-HK"/>
              </w:rPr>
              <w:t>“</w:t>
            </w:r>
            <w:r w:rsidRPr="00B11C09">
              <w:rPr>
                <w:rFonts w:eastAsia="新細明體"/>
                <w:color w:val="31849B" w:themeColor="accent5" w:themeShade="BF"/>
                <w:lang w:eastAsia="zh-HK"/>
              </w:rPr>
              <w:t>more</w:t>
            </w:r>
            <w:r w:rsidR="00D73EDB" w:rsidRPr="00B11C09">
              <w:rPr>
                <w:rFonts w:eastAsia="新細明體"/>
                <w:color w:val="31849B" w:themeColor="accent5" w:themeShade="BF"/>
                <w:lang w:eastAsia="zh-HK"/>
              </w:rPr>
              <w:t xml:space="preserve">” (e.g. </w:t>
            </w:r>
            <w:r w:rsidR="00D73EDB" w:rsidRPr="00E22859">
              <w:rPr>
                <w:rFonts w:eastAsia="新細明體"/>
                <w:i/>
                <w:color w:val="31849B" w:themeColor="accent5" w:themeShade="BF"/>
                <w:lang w:eastAsia="zh-HK"/>
              </w:rPr>
              <w:t>more crowded</w:t>
            </w:r>
            <w:r w:rsidR="00E22859">
              <w:rPr>
                <w:rFonts w:eastAsia="新細明體" w:hint="eastAsia"/>
                <w:i/>
                <w:color w:val="31849B" w:themeColor="accent5" w:themeShade="BF"/>
                <w:lang w:eastAsia="zh-HK"/>
              </w:rPr>
              <w:t xml:space="preserve"> </w:t>
            </w:r>
            <w:r w:rsidR="00D73EDB" w:rsidRPr="00E22859">
              <w:rPr>
                <w:rFonts w:eastAsia="新細明體"/>
                <w:i/>
                <w:color w:val="31849B" w:themeColor="accent5" w:themeShade="BF"/>
                <w:lang w:eastAsia="zh-HK"/>
              </w:rPr>
              <w:t xml:space="preserve">/ </w:t>
            </w:r>
            <w:r w:rsidR="00D73EDB" w:rsidRPr="00E22859">
              <w:rPr>
                <w:rFonts w:eastAsia="新細明體"/>
                <w:i/>
                <w:color w:val="31849B" w:themeColor="accent5" w:themeShade="BF"/>
                <w:lang w:eastAsia="zh-HK"/>
              </w:rPr>
              <w:lastRenderedPageBreak/>
              <w:t>more boring</w:t>
            </w:r>
            <w:r w:rsidR="00E22859" w:rsidRPr="00E22859">
              <w:rPr>
                <w:rFonts w:eastAsia="新細明體" w:hint="eastAsia"/>
                <w:i/>
                <w:color w:val="31849B" w:themeColor="accent5" w:themeShade="BF"/>
                <w:lang w:eastAsia="zh-HK"/>
              </w:rPr>
              <w:t xml:space="preserve"> </w:t>
            </w:r>
            <w:r w:rsidR="00D73EDB" w:rsidRPr="00E22859">
              <w:rPr>
                <w:rFonts w:eastAsia="新細明體"/>
                <w:i/>
                <w:color w:val="31849B" w:themeColor="accent5" w:themeShade="BF"/>
                <w:lang w:eastAsia="zh-HK"/>
              </w:rPr>
              <w:t>/ more careful…</w:t>
            </w:r>
            <w:r w:rsidR="00D73EDB" w:rsidRPr="00B11C09">
              <w:rPr>
                <w:rFonts w:eastAsia="新細明體"/>
                <w:color w:val="31849B" w:themeColor="accent5" w:themeShade="BF"/>
                <w:lang w:eastAsia="zh-HK"/>
              </w:rPr>
              <w:t>)</w:t>
            </w:r>
          </w:p>
        </w:tc>
        <w:tc>
          <w:tcPr>
            <w:tcW w:w="3119" w:type="dxa"/>
          </w:tcPr>
          <w:p w:rsidR="00000882" w:rsidRPr="00F3712D" w:rsidRDefault="0066061E" w:rsidP="0066061E">
            <w:pPr>
              <w:pStyle w:val="ListParagraph"/>
              <w:numPr>
                <w:ilvl w:val="0"/>
                <w:numId w:val="8"/>
              </w:numPr>
              <w:ind w:leftChars="0"/>
            </w:pPr>
            <w:r w:rsidRPr="00F3712D">
              <w:lastRenderedPageBreak/>
              <w:t>To</w:t>
            </w:r>
            <w:r w:rsidR="00000882" w:rsidRPr="00F3712D">
              <w:t xml:space="preserve"> let students </w:t>
            </w:r>
            <w:r w:rsidR="009926A6">
              <w:t xml:space="preserve">identify </w:t>
            </w:r>
            <w:r w:rsidR="00000882" w:rsidRPr="00F3712D">
              <w:t>adjectives</w:t>
            </w:r>
            <w:r w:rsidR="00274A4A">
              <w:t xml:space="preserve"> of different numbers of syllables </w:t>
            </w:r>
          </w:p>
          <w:p w:rsidR="0066061E" w:rsidRPr="00F3712D" w:rsidRDefault="0066061E" w:rsidP="0066061E">
            <w:pPr>
              <w:pStyle w:val="ListParagraph"/>
              <w:ind w:leftChars="0" w:left="360"/>
            </w:pPr>
          </w:p>
        </w:tc>
        <w:tc>
          <w:tcPr>
            <w:tcW w:w="1717" w:type="dxa"/>
          </w:tcPr>
          <w:p w:rsidR="000924D9" w:rsidRDefault="000924D9" w:rsidP="00C67EF9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t>PPT</w:t>
            </w:r>
          </w:p>
          <w:p w:rsidR="006C1D96" w:rsidRPr="00F3712D" w:rsidRDefault="006C1D96" w:rsidP="00C67EF9">
            <w:pPr>
              <w:pStyle w:val="ListParagraph"/>
              <w:numPr>
                <w:ilvl w:val="0"/>
                <w:numId w:val="13"/>
              </w:numPr>
              <w:ind w:leftChars="0"/>
            </w:pPr>
            <w:r>
              <w:t>WS Part A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FC4E32">
              <w:t>&amp; B</w:t>
            </w:r>
          </w:p>
        </w:tc>
      </w:tr>
      <w:tr w:rsidR="00145F4A" w:rsidRPr="00F3712D" w:rsidTr="001613BF">
        <w:tc>
          <w:tcPr>
            <w:tcW w:w="986" w:type="dxa"/>
          </w:tcPr>
          <w:p w:rsidR="00145F4A" w:rsidRPr="00F3712D" w:rsidRDefault="00585A7C" w:rsidP="001C5941">
            <w:r>
              <w:rPr>
                <w:rFonts w:hint="eastAsia"/>
                <w:lang w:eastAsia="zh-HK"/>
              </w:rPr>
              <w:t>10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145F4A" w:rsidRPr="00F3712D">
              <w:t>mins</w:t>
            </w:r>
          </w:p>
        </w:tc>
        <w:tc>
          <w:tcPr>
            <w:tcW w:w="1390" w:type="dxa"/>
          </w:tcPr>
          <w:p w:rsidR="00145F4A" w:rsidRPr="00F3712D" w:rsidRDefault="00AC75D4" w:rsidP="001C5941">
            <w:r>
              <w:t>Input</w:t>
            </w:r>
          </w:p>
        </w:tc>
        <w:tc>
          <w:tcPr>
            <w:tcW w:w="6804" w:type="dxa"/>
          </w:tcPr>
          <w:p w:rsidR="00145F4A" w:rsidRPr="00F3712D" w:rsidRDefault="00145F4A" w:rsidP="00145F4A">
            <w:pPr>
              <w:pStyle w:val="ListParagraph"/>
              <w:numPr>
                <w:ilvl w:val="0"/>
                <w:numId w:val="17"/>
              </w:numPr>
              <w:ind w:leftChars="0"/>
              <w:rPr>
                <w:lang w:eastAsia="zh-HK"/>
              </w:rPr>
            </w:pPr>
            <w:r w:rsidRPr="00F3712D">
              <w:rPr>
                <w:lang w:eastAsia="zh-HK"/>
              </w:rPr>
              <w:t>T shows Ss</w:t>
            </w:r>
            <w:r w:rsidR="009067B5">
              <w:rPr>
                <w:rFonts w:hint="eastAsia"/>
              </w:rPr>
              <w:t xml:space="preserve"> </w:t>
            </w:r>
            <w:r w:rsidR="00E03DFB">
              <w:rPr>
                <w:rFonts w:eastAsia="新細明體"/>
                <w:lang w:eastAsia="zh-HK"/>
              </w:rPr>
              <w:t>the travel magazine article (Part 2)</w:t>
            </w:r>
            <w:r w:rsidRPr="00F3712D">
              <w:rPr>
                <w:lang w:eastAsia="zh-HK"/>
              </w:rPr>
              <w:t xml:space="preserve">. </w:t>
            </w:r>
          </w:p>
          <w:p w:rsidR="00DA35B6" w:rsidRDefault="00DA35B6" w:rsidP="00140786">
            <w:pPr>
              <w:pStyle w:val="ListParagraph"/>
              <w:numPr>
                <w:ilvl w:val="0"/>
                <w:numId w:val="17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 ask</w:t>
            </w:r>
            <w:r w:rsidR="005B449D">
              <w:rPr>
                <w:rFonts w:hint="eastAsia"/>
                <w:lang w:eastAsia="zh-HK"/>
              </w:rPr>
              <w:t>s</w:t>
            </w:r>
            <w:r w:rsidR="009067B5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Ss to highlight the </w:t>
            </w:r>
            <w:r w:rsidR="00604CE2">
              <w:rPr>
                <w:rFonts w:hint="eastAsia"/>
                <w:lang w:eastAsia="zh-HK"/>
              </w:rPr>
              <w:t>comparative adjectives</w:t>
            </w:r>
            <w:r>
              <w:rPr>
                <w:rFonts w:hint="eastAsia"/>
                <w:lang w:eastAsia="zh-HK"/>
              </w:rPr>
              <w:t xml:space="preserve"> in the article.</w:t>
            </w:r>
          </w:p>
          <w:p w:rsidR="00145F4A" w:rsidRDefault="002A1806" w:rsidP="00140786">
            <w:pPr>
              <w:pStyle w:val="ListParagraph"/>
              <w:numPr>
                <w:ilvl w:val="0"/>
                <w:numId w:val="17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 asks Ss to draw the </w:t>
            </w:r>
            <w:r w:rsidR="002E3AEB">
              <w:rPr>
                <w:lang w:eastAsia="zh-HK"/>
              </w:rPr>
              <w:t xml:space="preserve">different numbers of </w:t>
            </w:r>
            <w:r w:rsidR="00D0367E">
              <w:rPr>
                <w:lang w:eastAsia="zh-HK"/>
              </w:rPr>
              <w:t>emojis</w:t>
            </w:r>
            <w:r>
              <w:rPr>
                <w:rFonts w:hint="eastAsia"/>
                <w:lang w:eastAsia="zh-HK"/>
              </w:rPr>
              <w:t xml:space="preserve"> based on the </w:t>
            </w:r>
            <w:r>
              <w:rPr>
                <w:lang w:eastAsia="zh-HK"/>
              </w:rPr>
              <w:t>articles</w:t>
            </w:r>
            <w:r>
              <w:rPr>
                <w:rFonts w:hint="eastAsia"/>
                <w:lang w:eastAsia="zh-HK"/>
              </w:rPr>
              <w:t>.</w:t>
            </w:r>
            <w:r w:rsidR="00D0367E">
              <w:rPr>
                <w:lang w:eastAsia="zh-HK"/>
              </w:rPr>
              <w:t xml:space="preserve"> (e.g. </w:t>
            </w:r>
            <w:r w:rsidR="000407F8">
              <w:rPr>
                <w:lang w:eastAsia="zh-HK"/>
              </w:rPr>
              <w:t>r</w:t>
            </w:r>
            <w:r w:rsidR="00D0367E">
              <w:rPr>
                <w:lang w:eastAsia="zh-HK"/>
              </w:rPr>
              <w:t xml:space="preserve">unning man means crowdedness/ money means </w:t>
            </w:r>
            <w:r w:rsidR="00C91E97">
              <w:rPr>
                <w:lang w:eastAsia="zh-HK"/>
              </w:rPr>
              <w:t>cost)</w:t>
            </w:r>
          </w:p>
          <w:p w:rsidR="00AC75D4" w:rsidRPr="00F3712D" w:rsidRDefault="00AC75D4" w:rsidP="000C1BFF">
            <w:pPr>
              <w:pStyle w:val="ListParagraph"/>
              <w:numPr>
                <w:ilvl w:val="0"/>
                <w:numId w:val="17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 </w:t>
            </w:r>
            <w:r>
              <w:rPr>
                <w:lang w:eastAsia="zh-HK"/>
              </w:rPr>
              <w:t>draws</w:t>
            </w:r>
            <w:r>
              <w:rPr>
                <w:rFonts w:hint="eastAsia"/>
                <w:lang w:eastAsia="zh-HK"/>
              </w:rPr>
              <w:t xml:space="preserve"> Ss</w:t>
            </w:r>
            <w:r>
              <w:rPr>
                <w:lang w:eastAsia="zh-HK"/>
              </w:rPr>
              <w:t>’ attention</w:t>
            </w:r>
            <w:r w:rsidR="009067B5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 xml:space="preserve">to </w:t>
            </w:r>
            <w:r w:rsidR="00DA35B6">
              <w:rPr>
                <w:rFonts w:hint="eastAsia"/>
                <w:lang w:eastAsia="zh-HK"/>
              </w:rPr>
              <w:t xml:space="preserve">the number of syllables. </w:t>
            </w:r>
          </w:p>
        </w:tc>
        <w:tc>
          <w:tcPr>
            <w:tcW w:w="3119" w:type="dxa"/>
          </w:tcPr>
          <w:p w:rsidR="00285359" w:rsidRPr="00F3712D" w:rsidRDefault="00274A4A" w:rsidP="00285359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t xml:space="preserve">To let students </w:t>
            </w:r>
            <w:r w:rsidR="002455CC">
              <w:t>get familiar with the use of</w:t>
            </w:r>
            <w:r>
              <w:t xml:space="preserve"> the structure </w:t>
            </w:r>
            <w:r w:rsidRPr="008A1CB3">
              <w:rPr>
                <w:i/>
              </w:rPr>
              <w:t>more… than</w:t>
            </w:r>
          </w:p>
          <w:p w:rsidR="00285359" w:rsidRPr="00F3712D" w:rsidRDefault="00285359" w:rsidP="0085666F"/>
          <w:p w:rsidR="00145F4A" w:rsidRPr="00F3712D" w:rsidRDefault="00145F4A" w:rsidP="00285359"/>
        </w:tc>
        <w:tc>
          <w:tcPr>
            <w:tcW w:w="1717" w:type="dxa"/>
          </w:tcPr>
          <w:p w:rsidR="00145F4A" w:rsidRPr="00F3712D" w:rsidRDefault="00FC4E32" w:rsidP="00A23B77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t>WS Part C</w:t>
            </w:r>
          </w:p>
          <w:p w:rsidR="00A23B77" w:rsidRPr="00F3712D" w:rsidRDefault="00A23B77" w:rsidP="00A23B77"/>
        </w:tc>
      </w:tr>
      <w:tr w:rsidR="00140786" w:rsidRPr="00F3712D" w:rsidTr="001613BF">
        <w:tc>
          <w:tcPr>
            <w:tcW w:w="986" w:type="dxa"/>
          </w:tcPr>
          <w:p w:rsidR="00140786" w:rsidRPr="00F3712D" w:rsidRDefault="00604CE2" w:rsidP="001C5941">
            <w:r>
              <w:rPr>
                <w:rFonts w:hint="eastAsia"/>
                <w:lang w:eastAsia="zh-HK"/>
              </w:rPr>
              <w:t>10</w:t>
            </w:r>
            <w:r w:rsidR="00E22859">
              <w:rPr>
                <w:rFonts w:hint="eastAsia"/>
                <w:lang w:eastAsia="zh-HK"/>
              </w:rPr>
              <w:t xml:space="preserve"> </w:t>
            </w:r>
            <w:r w:rsidR="001C216B">
              <w:t>mins</w:t>
            </w:r>
          </w:p>
        </w:tc>
        <w:tc>
          <w:tcPr>
            <w:tcW w:w="1390" w:type="dxa"/>
          </w:tcPr>
          <w:p w:rsidR="00140786" w:rsidRPr="00F3712D" w:rsidRDefault="00BA00DB" w:rsidP="001C5941">
            <w:r>
              <w:t>Practice</w:t>
            </w:r>
          </w:p>
        </w:tc>
        <w:tc>
          <w:tcPr>
            <w:tcW w:w="6804" w:type="dxa"/>
          </w:tcPr>
          <w:p w:rsidR="00A15BDC" w:rsidRDefault="00A15BDC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T asks Ss</w:t>
            </w:r>
            <w:r w:rsidR="00AC75D4">
              <w:rPr>
                <w:lang w:eastAsia="zh-HK"/>
              </w:rPr>
              <w:t>:</w:t>
            </w:r>
          </w:p>
          <w:p w:rsidR="00A15BDC" w:rsidRDefault="00A15BDC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Q: Have you visited Ocean Park and Disneyland before?</w:t>
            </w:r>
          </w:p>
          <w:p w:rsidR="00110AD4" w:rsidRDefault="00110AD4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 xml:space="preserve">Q: Do you like the rides </w:t>
            </w:r>
            <w:r w:rsidR="00D14F9D">
              <w:rPr>
                <w:lang w:eastAsia="zh-HK"/>
              </w:rPr>
              <w:t xml:space="preserve">and cartoon characters </w:t>
            </w:r>
            <w:r>
              <w:rPr>
                <w:lang w:eastAsia="zh-HK"/>
              </w:rPr>
              <w:t>in Ocean Park and Disneyland?</w:t>
            </w:r>
          </w:p>
          <w:p w:rsidR="00140786" w:rsidRDefault="00140786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 w:rsidRPr="00F3712D">
              <w:rPr>
                <w:lang w:eastAsia="zh-HK"/>
              </w:rPr>
              <w:t xml:space="preserve">T </w:t>
            </w:r>
            <w:r>
              <w:rPr>
                <w:rFonts w:hint="eastAsia"/>
                <w:lang w:eastAsia="zh-HK"/>
              </w:rPr>
              <w:t>guides Ss to compare Ocean Park and Disneyland</w:t>
            </w:r>
            <w:r w:rsidR="00BD1DB6">
              <w:rPr>
                <w:lang w:eastAsia="zh-HK"/>
              </w:rPr>
              <w:t xml:space="preserve"> in terms of their rides, carto</w:t>
            </w:r>
            <w:r w:rsidR="00FB3525">
              <w:rPr>
                <w:lang w:eastAsia="zh-HK"/>
              </w:rPr>
              <w:t xml:space="preserve">on characters and ticket prices. </w:t>
            </w:r>
          </w:p>
          <w:p w:rsidR="00140786" w:rsidRDefault="00140786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 w:rsidRPr="00F3712D">
              <w:rPr>
                <w:lang w:eastAsia="zh-HK"/>
              </w:rPr>
              <w:t xml:space="preserve">T asks </w:t>
            </w:r>
            <w:r w:rsidR="00E60B86">
              <w:rPr>
                <w:lang w:eastAsia="zh-HK"/>
              </w:rPr>
              <w:t>Ss</w:t>
            </w:r>
            <w:r w:rsidRPr="00F3712D">
              <w:rPr>
                <w:lang w:eastAsia="zh-HK"/>
              </w:rPr>
              <w:t xml:space="preserve"> to write their own sentences.</w:t>
            </w:r>
          </w:p>
          <w:p w:rsidR="00E60B86" w:rsidRPr="00F3712D" w:rsidRDefault="00E60B86" w:rsidP="00140786">
            <w:pPr>
              <w:pStyle w:val="ListParagraph"/>
              <w:numPr>
                <w:ilvl w:val="0"/>
                <w:numId w:val="29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 xml:space="preserve">T asks Ss to exchange the work with their partner and check answers. </w:t>
            </w:r>
          </w:p>
        </w:tc>
        <w:tc>
          <w:tcPr>
            <w:tcW w:w="3119" w:type="dxa"/>
          </w:tcPr>
          <w:p w:rsidR="004F67E3" w:rsidRPr="00F3712D" w:rsidRDefault="004F67E3" w:rsidP="004F67E3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t xml:space="preserve">To let students practice the use of the structure </w:t>
            </w:r>
            <w:r w:rsidRPr="008A1CB3">
              <w:rPr>
                <w:i/>
              </w:rPr>
              <w:t>more… than</w:t>
            </w:r>
          </w:p>
          <w:p w:rsidR="00140786" w:rsidRDefault="00140786" w:rsidP="004F67E3"/>
        </w:tc>
        <w:tc>
          <w:tcPr>
            <w:tcW w:w="1717" w:type="dxa"/>
          </w:tcPr>
          <w:p w:rsidR="00140786" w:rsidRDefault="00885BDE" w:rsidP="00A23B77">
            <w:pPr>
              <w:pStyle w:val="ListParagraph"/>
              <w:numPr>
                <w:ilvl w:val="0"/>
                <w:numId w:val="21"/>
              </w:numPr>
              <w:ind w:leftChars="0"/>
            </w:pPr>
            <w:r>
              <w:t xml:space="preserve">WS Part </w:t>
            </w:r>
            <w:r w:rsidR="00DD2ED5">
              <w:t>D</w:t>
            </w:r>
          </w:p>
        </w:tc>
      </w:tr>
      <w:tr w:rsidR="00145F4A" w:rsidRPr="00F3712D" w:rsidTr="001613BF">
        <w:tc>
          <w:tcPr>
            <w:tcW w:w="986" w:type="dxa"/>
          </w:tcPr>
          <w:p w:rsidR="00145F4A" w:rsidRPr="00F3712D" w:rsidRDefault="00604CE2" w:rsidP="001C5941">
            <w:r>
              <w:rPr>
                <w:rFonts w:hint="eastAsia"/>
                <w:lang w:eastAsia="zh-HK"/>
              </w:rPr>
              <w:t xml:space="preserve">10 </w:t>
            </w:r>
            <w:r w:rsidR="00285359" w:rsidRPr="00F3712D">
              <w:t>mins</w:t>
            </w:r>
          </w:p>
        </w:tc>
        <w:tc>
          <w:tcPr>
            <w:tcW w:w="1390" w:type="dxa"/>
          </w:tcPr>
          <w:p w:rsidR="00145F4A" w:rsidRPr="00F3712D" w:rsidRDefault="00A57590" w:rsidP="001C5941">
            <w:r>
              <w:t>Activity</w:t>
            </w:r>
          </w:p>
        </w:tc>
        <w:tc>
          <w:tcPr>
            <w:tcW w:w="6804" w:type="dxa"/>
          </w:tcPr>
          <w:p w:rsidR="00145F4A" w:rsidRPr="00736B1D" w:rsidRDefault="00A57590" w:rsidP="00A57590">
            <w:pPr>
              <w:rPr>
                <w:b/>
                <w:i/>
              </w:rPr>
            </w:pPr>
            <w:r w:rsidRPr="00736B1D">
              <w:rPr>
                <w:b/>
                <w:i/>
              </w:rPr>
              <w:t>Information</w:t>
            </w:r>
            <w:r w:rsidRPr="00736B1D">
              <w:rPr>
                <w:rFonts w:hint="eastAsia"/>
                <w:b/>
                <w:i/>
              </w:rPr>
              <w:t xml:space="preserve"> gap </w:t>
            </w:r>
            <w:r w:rsidR="001A5351">
              <w:rPr>
                <w:b/>
                <w:i/>
              </w:rPr>
              <w:t xml:space="preserve">activity </w:t>
            </w:r>
            <w:r w:rsidRPr="00736B1D">
              <w:rPr>
                <w:rFonts w:hint="eastAsia"/>
                <w:b/>
                <w:i/>
              </w:rPr>
              <w:t>(</w:t>
            </w:r>
            <w:r w:rsidRPr="00736B1D">
              <w:rPr>
                <w:b/>
                <w:i/>
              </w:rPr>
              <w:t>restaurant</w:t>
            </w:r>
            <w:r w:rsidRPr="00736B1D">
              <w:rPr>
                <w:rFonts w:hint="eastAsia"/>
                <w:b/>
                <w:i/>
              </w:rPr>
              <w:t xml:space="preserve"> review)</w:t>
            </w:r>
          </w:p>
          <w:p w:rsidR="0079053C" w:rsidRDefault="00DA35B6" w:rsidP="00DA35B6">
            <w:pPr>
              <w:pStyle w:val="ListParagraph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 xml:space="preserve">T asks Ss to </w:t>
            </w:r>
            <w:r w:rsidR="00D14F9D">
              <w:t>compare two Korean restaurants and decide which one to recommend to tourists.</w:t>
            </w:r>
          </w:p>
          <w:p w:rsidR="006E5B0F" w:rsidRDefault="00F16804" w:rsidP="006D4928">
            <w:pPr>
              <w:pStyle w:val="ListParagraph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lastRenderedPageBreak/>
              <w:t xml:space="preserve">Ss are divided into </w:t>
            </w:r>
            <w:r w:rsidR="006E5B0F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 xml:space="preserve">and B and </w:t>
            </w:r>
            <w:r w:rsidR="006E5B0F">
              <w:rPr>
                <w:rFonts w:hint="eastAsia"/>
              </w:rPr>
              <w:t xml:space="preserve">take turns to ask and </w:t>
            </w:r>
            <w:r w:rsidR="006E5B0F">
              <w:t>answer</w:t>
            </w:r>
            <w:r w:rsidR="00604CE2">
              <w:rPr>
                <w:rFonts w:hint="eastAsia"/>
                <w:lang w:eastAsia="zh-HK"/>
              </w:rPr>
              <w:t xml:space="preserve"> </w:t>
            </w:r>
            <w:r w:rsidR="006E5B0F">
              <w:t>questions</w:t>
            </w:r>
            <w:r w:rsidR="006E5B0F">
              <w:rPr>
                <w:rFonts w:hint="eastAsia"/>
              </w:rPr>
              <w:t>.</w:t>
            </w:r>
            <w:r w:rsidR="006D4928">
              <w:t xml:space="preserve"> For example:</w:t>
            </w:r>
          </w:p>
          <w:p w:rsidR="00B45F7E" w:rsidRDefault="00604CE2" w:rsidP="00554D1A">
            <w:pPr>
              <w:pStyle w:val="ListParagraph"/>
              <w:ind w:leftChars="0" w:left="360"/>
            </w:pPr>
            <w:r>
              <w:rPr>
                <w:rFonts w:hint="eastAsia"/>
                <w:lang w:eastAsia="zh-HK"/>
              </w:rPr>
              <w:t>A</w:t>
            </w:r>
            <w:r w:rsidR="00F16804">
              <w:rPr>
                <w:rFonts w:hint="eastAsia"/>
              </w:rPr>
              <w:t>:</w:t>
            </w:r>
            <w:r w:rsidR="00D96A01">
              <w:rPr>
                <w:rFonts w:hint="eastAsia"/>
              </w:rPr>
              <w:t xml:space="preserve"> </w:t>
            </w:r>
            <w:r w:rsidR="00D14F9D">
              <w:t>Which restaurant is more + adj</w:t>
            </w:r>
            <w:r>
              <w:rPr>
                <w:rFonts w:hint="eastAsia"/>
                <w:lang w:eastAsia="zh-HK"/>
              </w:rPr>
              <w:t xml:space="preserve"> </w:t>
            </w:r>
            <w:r w:rsidR="00D14F9D">
              <w:t>/ adj-er ? (e.g. Which restaurant is more popular?)</w:t>
            </w:r>
          </w:p>
          <w:p w:rsidR="000E2C73" w:rsidRDefault="00604CE2" w:rsidP="00554D1A">
            <w:pPr>
              <w:pStyle w:val="ListParagraph"/>
              <w:ind w:leftChars="0" w:left="360"/>
            </w:pPr>
            <w:r>
              <w:rPr>
                <w:rFonts w:hint="eastAsia"/>
                <w:lang w:eastAsia="zh-HK"/>
              </w:rPr>
              <w:t>B</w:t>
            </w:r>
            <w:r w:rsidR="00F16804">
              <w:rPr>
                <w:rFonts w:hint="eastAsia"/>
              </w:rPr>
              <w:t>:</w:t>
            </w:r>
            <w:r>
              <w:rPr>
                <w:rFonts w:hint="eastAsia"/>
                <w:lang w:eastAsia="zh-HK"/>
              </w:rPr>
              <w:t xml:space="preserve"> </w:t>
            </w:r>
            <w:r w:rsidR="00554D1A">
              <w:rPr>
                <w:rFonts w:hint="eastAsia"/>
              </w:rPr>
              <w:t>Excellent Kimchi Restaurant</w:t>
            </w:r>
            <w:r w:rsidR="00B45F7E">
              <w:rPr>
                <w:rFonts w:hint="eastAsia"/>
              </w:rPr>
              <w:t xml:space="preserve"> is </w:t>
            </w:r>
            <w:r w:rsidR="00B45F7E" w:rsidRPr="00773543">
              <w:rPr>
                <w:rFonts w:hint="eastAsia"/>
                <w:u w:val="single"/>
              </w:rPr>
              <w:t>more popular than</w:t>
            </w:r>
            <w:r>
              <w:rPr>
                <w:rFonts w:hint="eastAsia"/>
                <w:u w:val="single"/>
                <w:lang w:eastAsia="zh-HK"/>
              </w:rPr>
              <w:t xml:space="preserve"> </w:t>
            </w:r>
            <w:r w:rsidR="00554D1A">
              <w:rPr>
                <w:rFonts w:hint="eastAsia"/>
              </w:rPr>
              <w:t>Fantastic Korean Restaurant.</w:t>
            </w:r>
          </w:p>
          <w:p w:rsidR="006D4928" w:rsidRDefault="006D4928" w:rsidP="00554D1A">
            <w:pPr>
              <w:pStyle w:val="ListParagraph"/>
              <w:ind w:leftChars="0" w:left="360"/>
            </w:pPr>
            <w:r>
              <w:t>Student</w:t>
            </w:r>
            <w:r w:rsidR="00604CE2">
              <w:rPr>
                <w:rFonts w:hint="eastAsia"/>
                <w:lang w:eastAsia="zh-HK"/>
              </w:rPr>
              <w:t xml:space="preserve"> A</w:t>
            </w:r>
            <w:r>
              <w:t xml:space="preserve"> ha</w:t>
            </w:r>
            <w:r w:rsidR="00604CE2">
              <w:rPr>
                <w:rFonts w:hint="eastAsia"/>
                <w:lang w:eastAsia="zh-HK"/>
              </w:rPr>
              <w:t>s</w:t>
            </w:r>
            <w:r>
              <w:t xml:space="preserve"> to draw the emojis accordingly.</w:t>
            </w:r>
          </w:p>
          <w:p w:rsidR="003C55DB" w:rsidRPr="00F3712D" w:rsidRDefault="00F16804" w:rsidP="00F16804">
            <w:pPr>
              <w:pStyle w:val="ListParagraph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 xml:space="preserve">Ss are given Version A/B of WS. </w:t>
            </w:r>
          </w:p>
        </w:tc>
        <w:tc>
          <w:tcPr>
            <w:tcW w:w="3119" w:type="dxa"/>
          </w:tcPr>
          <w:p w:rsidR="00145F4A" w:rsidRPr="00F3712D" w:rsidRDefault="0057028F" w:rsidP="00604CE2">
            <w:pPr>
              <w:pStyle w:val="ListParagraph"/>
              <w:numPr>
                <w:ilvl w:val="0"/>
                <w:numId w:val="27"/>
              </w:numPr>
              <w:ind w:leftChars="0"/>
            </w:pPr>
            <w:r w:rsidRPr="00F3712D">
              <w:rPr>
                <w:rFonts w:eastAsia="新細明體"/>
                <w:lang w:eastAsia="zh-HK"/>
              </w:rPr>
              <w:lastRenderedPageBreak/>
              <w:t>To consolidate students</w:t>
            </w:r>
            <w:r w:rsidR="00604CE2">
              <w:rPr>
                <w:rFonts w:eastAsia="新細明體"/>
                <w:lang w:eastAsia="zh-HK"/>
              </w:rPr>
              <w:t>’</w:t>
            </w:r>
            <w:r w:rsidRPr="00F3712D">
              <w:rPr>
                <w:rFonts w:eastAsia="新細明體"/>
                <w:lang w:eastAsia="zh-HK"/>
              </w:rPr>
              <w:t xml:space="preserve"> understanding and encourage </w:t>
            </w:r>
            <w:r w:rsidRPr="00F3712D">
              <w:rPr>
                <w:rFonts w:eastAsia="新細明體"/>
                <w:lang w:eastAsia="zh-HK"/>
              </w:rPr>
              <w:lastRenderedPageBreak/>
              <w:t xml:space="preserve">peer-interaction </w:t>
            </w:r>
            <w:r w:rsidR="00604CE2">
              <w:rPr>
                <w:rFonts w:eastAsia="新細明體" w:hint="eastAsia"/>
                <w:lang w:eastAsia="zh-HK"/>
              </w:rPr>
              <w:t>through</w:t>
            </w:r>
            <w:r w:rsidRPr="00F3712D">
              <w:rPr>
                <w:rFonts w:eastAsia="新細明體"/>
                <w:lang w:eastAsia="zh-HK"/>
              </w:rPr>
              <w:t xml:space="preserve"> listening and speaking</w:t>
            </w:r>
          </w:p>
        </w:tc>
        <w:tc>
          <w:tcPr>
            <w:tcW w:w="1717" w:type="dxa"/>
          </w:tcPr>
          <w:p w:rsidR="00145F4A" w:rsidRPr="00F3712D" w:rsidRDefault="003A340B" w:rsidP="00285359">
            <w:pPr>
              <w:pStyle w:val="ListParagraph"/>
              <w:numPr>
                <w:ilvl w:val="0"/>
                <w:numId w:val="19"/>
              </w:numPr>
              <w:ind w:leftChars="0"/>
            </w:pPr>
            <w:r>
              <w:lastRenderedPageBreak/>
              <w:t>I</w:t>
            </w:r>
            <w:r>
              <w:rPr>
                <w:rFonts w:hint="eastAsia"/>
              </w:rPr>
              <w:t>nfo gap WS</w:t>
            </w:r>
          </w:p>
          <w:p w:rsidR="00285359" w:rsidRPr="00F3712D" w:rsidRDefault="00285359" w:rsidP="00285359">
            <w:pPr>
              <w:pStyle w:val="ListParagraph"/>
              <w:ind w:leftChars="0" w:left="360"/>
            </w:pPr>
          </w:p>
        </w:tc>
      </w:tr>
      <w:tr w:rsidR="0033490B" w:rsidRPr="00F3712D" w:rsidTr="001613BF">
        <w:tc>
          <w:tcPr>
            <w:tcW w:w="986" w:type="dxa"/>
          </w:tcPr>
          <w:p w:rsidR="0033490B" w:rsidRPr="00F3712D" w:rsidRDefault="005730DC" w:rsidP="001C5941">
            <w:r w:rsidRPr="00F3712D">
              <w:t>5</w:t>
            </w:r>
            <w:r w:rsidR="00604CE2">
              <w:rPr>
                <w:rFonts w:hint="eastAsia"/>
                <w:lang w:eastAsia="zh-HK"/>
              </w:rPr>
              <w:t xml:space="preserve"> </w:t>
            </w:r>
            <w:r w:rsidRPr="00F3712D">
              <w:t>mins</w:t>
            </w:r>
          </w:p>
        </w:tc>
        <w:tc>
          <w:tcPr>
            <w:tcW w:w="1390" w:type="dxa"/>
          </w:tcPr>
          <w:p w:rsidR="0033490B" w:rsidRPr="00F3712D" w:rsidRDefault="00116EFC" w:rsidP="001C5941">
            <w:r>
              <w:rPr>
                <w:rFonts w:hint="eastAsia"/>
              </w:rPr>
              <w:t>Conclusion</w:t>
            </w:r>
          </w:p>
        </w:tc>
        <w:tc>
          <w:tcPr>
            <w:tcW w:w="6804" w:type="dxa"/>
          </w:tcPr>
          <w:p w:rsidR="0033490B" w:rsidRPr="00F3712D" w:rsidRDefault="00147BB2" w:rsidP="00565CDF">
            <w:pPr>
              <w:pStyle w:val="ListParagraph"/>
              <w:numPr>
                <w:ilvl w:val="0"/>
                <w:numId w:val="23"/>
              </w:numPr>
              <w:ind w:leftChars="0"/>
              <w:rPr>
                <w:lang w:eastAsia="zh-HK"/>
              </w:rPr>
            </w:pPr>
            <w:r w:rsidRPr="00F3712D">
              <w:rPr>
                <w:rFonts w:eastAsia="新細明體"/>
              </w:rPr>
              <w:t xml:space="preserve">T </w:t>
            </w:r>
            <w:r w:rsidR="006D645F">
              <w:rPr>
                <w:rFonts w:eastAsia="新細明體"/>
                <w:lang w:eastAsia="zh-HK"/>
              </w:rPr>
              <w:t xml:space="preserve">asks Ss to find two food items at home and compare their </w:t>
            </w:r>
            <w:r w:rsidR="00565CDF">
              <w:rPr>
                <w:rFonts w:eastAsia="新細明體" w:hint="eastAsia"/>
                <w:lang w:eastAsia="zh-HK"/>
              </w:rPr>
              <w:t xml:space="preserve">taste and price using </w:t>
            </w:r>
            <w:r w:rsidR="00565CDF">
              <w:rPr>
                <w:rFonts w:eastAsia="新細明體"/>
                <w:lang w:eastAsia="zh-HK"/>
              </w:rPr>
              <w:t>comparative</w:t>
            </w:r>
            <w:r w:rsidR="00565CDF">
              <w:rPr>
                <w:rFonts w:eastAsia="新細明體" w:hint="eastAsia"/>
                <w:lang w:eastAsia="zh-HK"/>
              </w:rPr>
              <w:t xml:space="preserve">s. </w:t>
            </w:r>
            <w:r w:rsidR="00BF1CF9">
              <w:rPr>
                <w:rFonts w:eastAsia="新細明體" w:hint="eastAsia"/>
                <w:lang w:eastAsia="zh-HK"/>
              </w:rPr>
              <w:t xml:space="preserve">The aim is to recommend </w:t>
            </w:r>
            <w:r w:rsidR="00CE7A6D">
              <w:rPr>
                <w:rFonts w:eastAsia="新細明體" w:hint="eastAsia"/>
                <w:lang w:eastAsia="zh-HK"/>
              </w:rPr>
              <w:t>local food</w:t>
            </w:r>
            <w:r w:rsidR="00BF1CF9">
              <w:rPr>
                <w:rFonts w:eastAsia="新細明體" w:hint="eastAsia"/>
                <w:lang w:eastAsia="zh-HK"/>
              </w:rPr>
              <w:t xml:space="preserve"> to tourists.</w:t>
            </w:r>
          </w:p>
        </w:tc>
        <w:tc>
          <w:tcPr>
            <w:tcW w:w="3119" w:type="dxa"/>
          </w:tcPr>
          <w:p w:rsidR="0033490B" w:rsidRPr="00F3712D" w:rsidRDefault="0033490B" w:rsidP="00285359"/>
        </w:tc>
        <w:tc>
          <w:tcPr>
            <w:tcW w:w="1717" w:type="dxa"/>
          </w:tcPr>
          <w:p w:rsidR="00147BB2" w:rsidRPr="00F3712D" w:rsidRDefault="00F01C83" w:rsidP="00F01C83">
            <w:pPr>
              <w:pStyle w:val="ListParagraph"/>
              <w:numPr>
                <w:ilvl w:val="0"/>
                <w:numId w:val="31"/>
              </w:numPr>
              <w:ind w:leftChars="0"/>
            </w:pPr>
            <w:r>
              <w:t xml:space="preserve">WS Part </w:t>
            </w:r>
            <w:r w:rsidR="00DD2ED5">
              <w:t>E</w:t>
            </w:r>
          </w:p>
        </w:tc>
      </w:tr>
    </w:tbl>
    <w:p w:rsidR="00A16F13" w:rsidRDefault="00A16F13" w:rsidP="001C5941"/>
    <w:p w:rsidR="00EE0F68" w:rsidRPr="00F3712D" w:rsidRDefault="00EE0F68" w:rsidP="00EE0F68"/>
    <w:sectPr w:rsidR="00EE0F68" w:rsidRPr="00F3712D" w:rsidSect="00AE41DB">
      <w:footerReference w:type="even" r:id="rId7"/>
      <w:footerReference w:type="default" r:id="rId8"/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D8" w:rsidRDefault="002A06D8" w:rsidP="00AF3A95">
      <w:r>
        <w:separator/>
      </w:r>
    </w:p>
  </w:endnote>
  <w:endnote w:type="continuationSeparator" w:id="0">
    <w:p w:rsidR="002A06D8" w:rsidRDefault="002A06D8" w:rsidP="00A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32" w:rsidRDefault="00AC61F7" w:rsidP="00B11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32" w:rsidRDefault="00FC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32" w:rsidRDefault="00AC61F7" w:rsidP="00B11C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81D">
      <w:rPr>
        <w:rStyle w:val="PageNumber"/>
        <w:noProof/>
      </w:rPr>
      <w:t>1</w:t>
    </w:r>
    <w:r>
      <w:rPr>
        <w:rStyle w:val="PageNumber"/>
      </w:rPr>
      <w:fldChar w:fldCharType="end"/>
    </w:r>
  </w:p>
  <w:p w:rsidR="00FC4E32" w:rsidRDefault="00FC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D8" w:rsidRDefault="002A06D8" w:rsidP="00AF3A95">
      <w:r>
        <w:separator/>
      </w:r>
    </w:p>
  </w:footnote>
  <w:footnote w:type="continuationSeparator" w:id="0">
    <w:p w:rsidR="002A06D8" w:rsidRDefault="002A06D8" w:rsidP="00AF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C1"/>
    <w:multiLevelType w:val="hybridMultilevel"/>
    <w:tmpl w:val="B066DBE4"/>
    <w:lvl w:ilvl="0" w:tplc="58622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C7CA5"/>
    <w:multiLevelType w:val="hybridMultilevel"/>
    <w:tmpl w:val="9D28AB54"/>
    <w:lvl w:ilvl="0" w:tplc="E826BE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A576D"/>
    <w:multiLevelType w:val="hybridMultilevel"/>
    <w:tmpl w:val="BEB24E72"/>
    <w:lvl w:ilvl="0" w:tplc="32765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D7415"/>
    <w:multiLevelType w:val="hybridMultilevel"/>
    <w:tmpl w:val="31D06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DB6613"/>
    <w:multiLevelType w:val="hybridMultilevel"/>
    <w:tmpl w:val="AB9E67E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730A8"/>
    <w:multiLevelType w:val="hybridMultilevel"/>
    <w:tmpl w:val="658E58C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77AA8"/>
    <w:multiLevelType w:val="hybridMultilevel"/>
    <w:tmpl w:val="72A0DF16"/>
    <w:lvl w:ilvl="0" w:tplc="CB925C3A">
      <w:numFmt w:val="bullet"/>
      <w:lvlText w:val="-"/>
      <w:lvlJc w:val="left"/>
      <w:pPr>
        <w:ind w:left="8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B330AE4"/>
    <w:multiLevelType w:val="hybridMultilevel"/>
    <w:tmpl w:val="DA0CA5B4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60E31"/>
    <w:multiLevelType w:val="hybridMultilevel"/>
    <w:tmpl w:val="574C9182"/>
    <w:lvl w:ilvl="0" w:tplc="32765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E5019"/>
    <w:multiLevelType w:val="hybridMultilevel"/>
    <w:tmpl w:val="314CBC14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00087A"/>
    <w:multiLevelType w:val="hybridMultilevel"/>
    <w:tmpl w:val="314CBC14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B469BB"/>
    <w:multiLevelType w:val="hybridMultilevel"/>
    <w:tmpl w:val="5994FA24"/>
    <w:lvl w:ilvl="0" w:tplc="EC0AEE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E04749"/>
    <w:multiLevelType w:val="hybridMultilevel"/>
    <w:tmpl w:val="574C9182"/>
    <w:lvl w:ilvl="0" w:tplc="32765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881C80"/>
    <w:multiLevelType w:val="hybridMultilevel"/>
    <w:tmpl w:val="7C64A7D8"/>
    <w:lvl w:ilvl="0" w:tplc="8F682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42F43"/>
    <w:multiLevelType w:val="hybridMultilevel"/>
    <w:tmpl w:val="B3068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EF5B3B"/>
    <w:multiLevelType w:val="multilevel"/>
    <w:tmpl w:val="DA0CA5B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AE50D2"/>
    <w:multiLevelType w:val="hybridMultilevel"/>
    <w:tmpl w:val="FFE46CF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87A9C"/>
    <w:multiLevelType w:val="hybridMultilevel"/>
    <w:tmpl w:val="F578AF3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264590"/>
    <w:multiLevelType w:val="hybridMultilevel"/>
    <w:tmpl w:val="37D8ECC8"/>
    <w:lvl w:ilvl="0" w:tplc="AB182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8A155D"/>
    <w:multiLevelType w:val="hybridMultilevel"/>
    <w:tmpl w:val="AB601E20"/>
    <w:lvl w:ilvl="0" w:tplc="E6C0D66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572903"/>
    <w:multiLevelType w:val="hybridMultilevel"/>
    <w:tmpl w:val="1570AD5A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254C79"/>
    <w:multiLevelType w:val="hybridMultilevel"/>
    <w:tmpl w:val="A79EEA28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392F42"/>
    <w:multiLevelType w:val="hybridMultilevel"/>
    <w:tmpl w:val="4582EA1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66E957F4"/>
    <w:multiLevelType w:val="hybridMultilevel"/>
    <w:tmpl w:val="3B8CB8A2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B839AD"/>
    <w:multiLevelType w:val="hybridMultilevel"/>
    <w:tmpl w:val="A31E6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45389D"/>
    <w:multiLevelType w:val="hybridMultilevel"/>
    <w:tmpl w:val="BEB24E72"/>
    <w:lvl w:ilvl="0" w:tplc="32765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D95BAC"/>
    <w:multiLevelType w:val="hybridMultilevel"/>
    <w:tmpl w:val="C9EE440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93191E"/>
    <w:multiLevelType w:val="hybridMultilevel"/>
    <w:tmpl w:val="C8B0862A"/>
    <w:lvl w:ilvl="0" w:tplc="15885A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5E747B"/>
    <w:multiLevelType w:val="hybridMultilevel"/>
    <w:tmpl w:val="C8B6701A"/>
    <w:lvl w:ilvl="0" w:tplc="DB9C82C2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BA07E3B"/>
    <w:multiLevelType w:val="hybridMultilevel"/>
    <w:tmpl w:val="658E58C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1D0355"/>
    <w:multiLevelType w:val="hybridMultilevel"/>
    <w:tmpl w:val="79E6F660"/>
    <w:lvl w:ilvl="0" w:tplc="45625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25"/>
  </w:num>
  <w:num w:numId="5">
    <w:abstractNumId w:val="8"/>
  </w:num>
  <w:num w:numId="6">
    <w:abstractNumId w:val="2"/>
  </w:num>
  <w:num w:numId="7">
    <w:abstractNumId w:val="12"/>
  </w:num>
  <w:num w:numId="8">
    <w:abstractNumId w:val="26"/>
  </w:num>
  <w:num w:numId="9">
    <w:abstractNumId w:val="11"/>
  </w:num>
  <w:num w:numId="10">
    <w:abstractNumId w:val="1"/>
  </w:num>
  <w:num w:numId="11">
    <w:abstractNumId w:val="27"/>
  </w:num>
  <w:num w:numId="12">
    <w:abstractNumId w:val="14"/>
  </w:num>
  <w:num w:numId="13">
    <w:abstractNumId w:val="23"/>
  </w:num>
  <w:num w:numId="14">
    <w:abstractNumId w:val="4"/>
  </w:num>
  <w:num w:numId="15">
    <w:abstractNumId w:val="21"/>
  </w:num>
  <w:num w:numId="16">
    <w:abstractNumId w:val="22"/>
  </w:num>
  <w:num w:numId="17">
    <w:abstractNumId w:val="16"/>
  </w:num>
  <w:num w:numId="18">
    <w:abstractNumId w:val="10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13"/>
  </w:num>
  <w:num w:numId="24">
    <w:abstractNumId w:val="0"/>
  </w:num>
  <w:num w:numId="25">
    <w:abstractNumId w:val="18"/>
  </w:num>
  <w:num w:numId="26">
    <w:abstractNumId w:val="28"/>
  </w:num>
  <w:num w:numId="27">
    <w:abstractNumId w:val="9"/>
  </w:num>
  <w:num w:numId="28">
    <w:abstractNumId w:val="15"/>
  </w:num>
  <w:num w:numId="29">
    <w:abstractNumId w:val="7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B"/>
    <w:rsid w:val="00000882"/>
    <w:rsid w:val="00030F69"/>
    <w:rsid w:val="000407F8"/>
    <w:rsid w:val="00040875"/>
    <w:rsid w:val="00052520"/>
    <w:rsid w:val="00063BEE"/>
    <w:rsid w:val="0009180C"/>
    <w:rsid w:val="000924D9"/>
    <w:rsid w:val="000B5AEF"/>
    <w:rsid w:val="000C1BFF"/>
    <w:rsid w:val="000D6E46"/>
    <w:rsid w:val="000E0394"/>
    <w:rsid w:val="000E2B3C"/>
    <w:rsid w:val="000E2C73"/>
    <w:rsid w:val="001044A3"/>
    <w:rsid w:val="00110AD4"/>
    <w:rsid w:val="00116EFC"/>
    <w:rsid w:val="00127C4D"/>
    <w:rsid w:val="00140786"/>
    <w:rsid w:val="00145F4A"/>
    <w:rsid w:val="00147BB2"/>
    <w:rsid w:val="00151E8B"/>
    <w:rsid w:val="001613BF"/>
    <w:rsid w:val="00174C1A"/>
    <w:rsid w:val="00177E57"/>
    <w:rsid w:val="00182DF9"/>
    <w:rsid w:val="00185A07"/>
    <w:rsid w:val="001A5351"/>
    <w:rsid w:val="001C216B"/>
    <w:rsid w:val="001C5941"/>
    <w:rsid w:val="001C75D2"/>
    <w:rsid w:val="001E00B6"/>
    <w:rsid w:val="002002D3"/>
    <w:rsid w:val="0022107B"/>
    <w:rsid w:val="002455CC"/>
    <w:rsid w:val="00274A4A"/>
    <w:rsid w:val="00285359"/>
    <w:rsid w:val="00295976"/>
    <w:rsid w:val="002A06D8"/>
    <w:rsid w:val="002A1806"/>
    <w:rsid w:val="002A70AB"/>
    <w:rsid w:val="002E3AEB"/>
    <w:rsid w:val="002E4198"/>
    <w:rsid w:val="0033490B"/>
    <w:rsid w:val="0033774B"/>
    <w:rsid w:val="00343562"/>
    <w:rsid w:val="00372DE2"/>
    <w:rsid w:val="00381FDC"/>
    <w:rsid w:val="003A340B"/>
    <w:rsid w:val="003A4FDE"/>
    <w:rsid w:val="003B0F86"/>
    <w:rsid w:val="003C55DB"/>
    <w:rsid w:val="003D64A7"/>
    <w:rsid w:val="003E71C1"/>
    <w:rsid w:val="00421384"/>
    <w:rsid w:val="00467245"/>
    <w:rsid w:val="004A3F0F"/>
    <w:rsid w:val="004B24B4"/>
    <w:rsid w:val="004D2224"/>
    <w:rsid w:val="004F07DE"/>
    <w:rsid w:val="004F1FD1"/>
    <w:rsid w:val="004F67E3"/>
    <w:rsid w:val="0051041B"/>
    <w:rsid w:val="00526CC6"/>
    <w:rsid w:val="00552552"/>
    <w:rsid w:val="00554D1A"/>
    <w:rsid w:val="00565CDF"/>
    <w:rsid w:val="0057028F"/>
    <w:rsid w:val="005730DC"/>
    <w:rsid w:val="00585A7C"/>
    <w:rsid w:val="005B449D"/>
    <w:rsid w:val="005E0A29"/>
    <w:rsid w:val="00604CE2"/>
    <w:rsid w:val="00644A5B"/>
    <w:rsid w:val="0066061E"/>
    <w:rsid w:val="00664FC0"/>
    <w:rsid w:val="00674542"/>
    <w:rsid w:val="006B1367"/>
    <w:rsid w:val="006B5F8A"/>
    <w:rsid w:val="006C1D96"/>
    <w:rsid w:val="006D4928"/>
    <w:rsid w:val="006D645F"/>
    <w:rsid w:val="006E5B0F"/>
    <w:rsid w:val="00716637"/>
    <w:rsid w:val="00716871"/>
    <w:rsid w:val="00732632"/>
    <w:rsid w:val="00736B1D"/>
    <w:rsid w:val="00752970"/>
    <w:rsid w:val="00764FBB"/>
    <w:rsid w:val="00767D44"/>
    <w:rsid w:val="00773543"/>
    <w:rsid w:val="0079053C"/>
    <w:rsid w:val="007A197A"/>
    <w:rsid w:val="007D57AC"/>
    <w:rsid w:val="007E796D"/>
    <w:rsid w:val="007F3DE2"/>
    <w:rsid w:val="007F57E3"/>
    <w:rsid w:val="0084326F"/>
    <w:rsid w:val="0085666F"/>
    <w:rsid w:val="00885BDE"/>
    <w:rsid w:val="00896BDA"/>
    <w:rsid w:val="008A1CB3"/>
    <w:rsid w:val="008B3E49"/>
    <w:rsid w:val="008C125D"/>
    <w:rsid w:val="008D35B0"/>
    <w:rsid w:val="008E375E"/>
    <w:rsid w:val="009067B5"/>
    <w:rsid w:val="00923CBC"/>
    <w:rsid w:val="0093455C"/>
    <w:rsid w:val="00971065"/>
    <w:rsid w:val="009926A6"/>
    <w:rsid w:val="009A35CD"/>
    <w:rsid w:val="009A4834"/>
    <w:rsid w:val="009B2819"/>
    <w:rsid w:val="009C623E"/>
    <w:rsid w:val="009D0248"/>
    <w:rsid w:val="009F4948"/>
    <w:rsid w:val="00A15BDC"/>
    <w:rsid w:val="00A16F13"/>
    <w:rsid w:val="00A23B77"/>
    <w:rsid w:val="00A57590"/>
    <w:rsid w:val="00A61596"/>
    <w:rsid w:val="00A7223A"/>
    <w:rsid w:val="00A84D7C"/>
    <w:rsid w:val="00AC61F7"/>
    <w:rsid w:val="00AC75D4"/>
    <w:rsid w:val="00AE41DB"/>
    <w:rsid w:val="00AF3A95"/>
    <w:rsid w:val="00B116D6"/>
    <w:rsid w:val="00B11C09"/>
    <w:rsid w:val="00B41E4A"/>
    <w:rsid w:val="00B4310D"/>
    <w:rsid w:val="00B45F7E"/>
    <w:rsid w:val="00B6795D"/>
    <w:rsid w:val="00B77A43"/>
    <w:rsid w:val="00BA00DB"/>
    <w:rsid w:val="00BD1DB6"/>
    <w:rsid w:val="00BE71DE"/>
    <w:rsid w:val="00BF1CF9"/>
    <w:rsid w:val="00BF3D30"/>
    <w:rsid w:val="00BF581D"/>
    <w:rsid w:val="00C40CCA"/>
    <w:rsid w:val="00C450E9"/>
    <w:rsid w:val="00C56DE5"/>
    <w:rsid w:val="00C6063E"/>
    <w:rsid w:val="00C67EF9"/>
    <w:rsid w:val="00C7082F"/>
    <w:rsid w:val="00C91E97"/>
    <w:rsid w:val="00C970D4"/>
    <w:rsid w:val="00CA0773"/>
    <w:rsid w:val="00CB6112"/>
    <w:rsid w:val="00CE7A6D"/>
    <w:rsid w:val="00CF229E"/>
    <w:rsid w:val="00D0367E"/>
    <w:rsid w:val="00D14F9D"/>
    <w:rsid w:val="00D20304"/>
    <w:rsid w:val="00D73EDB"/>
    <w:rsid w:val="00D84826"/>
    <w:rsid w:val="00D8742B"/>
    <w:rsid w:val="00D96A01"/>
    <w:rsid w:val="00DA35B6"/>
    <w:rsid w:val="00DC25C8"/>
    <w:rsid w:val="00DD0B06"/>
    <w:rsid w:val="00DD2ED5"/>
    <w:rsid w:val="00E03DFB"/>
    <w:rsid w:val="00E22859"/>
    <w:rsid w:val="00E41B81"/>
    <w:rsid w:val="00E60B86"/>
    <w:rsid w:val="00E7452F"/>
    <w:rsid w:val="00E75416"/>
    <w:rsid w:val="00E849A3"/>
    <w:rsid w:val="00EB54DB"/>
    <w:rsid w:val="00EE0F68"/>
    <w:rsid w:val="00F01C83"/>
    <w:rsid w:val="00F06406"/>
    <w:rsid w:val="00F16804"/>
    <w:rsid w:val="00F32488"/>
    <w:rsid w:val="00F3712D"/>
    <w:rsid w:val="00F90F40"/>
    <w:rsid w:val="00F92256"/>
    <w:rsid w:val="00FA16C4"/>
    <w:rsid w:val="00FB3525"/>
    <w:rsid w:val="00FC4E32"/>
    <w:rsid w:val="00FE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B4B9DB-1E4D-4D37-B2B5-B8ACAA0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1DB"/>
    <w:pPr>
      <w:ind w:leftChars="200" w:left="480"/>
    </w:pPr>
  </w:style>
  <w:style w:type="table" w:styleId="TableGrid">
    <w:name w:val="Table Grid"/>
    <w:basedOn w:val="TableNormal"/>
    <w:uiPriority w:val="59"/>
    <w:rsid w:val="001C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3A9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3A95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3A95"/>
  </w:style>
  <w:style w:type="paragraph" w:styleId="Header">
    <w:name w:val="header"/>
    <w:basedOn w:val="Normal"/>
    <w:link w:val="HeaderChar"/>
    <w:uiPriority w:val="99"/>
    <w:unhideWhenUsed/>
    <w:rsid w:val="0092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3CB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3C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B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B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Vivienne</dc:creator>
  <cp:lastModifiedBy>YEUNG, Shun Ling Cherry [LML]</cp:lastModifiedBy>
  <cp:revision>11</cp:revision>
  <dcterms:created xsi:type="dcterms:W3CDTF">2015-06-28T06:07:00Z</dcterms:created>
  <dcterms:modified xsi:type="dcterms:W3CDTF">2019-10-17T06:34:00Z</dcterms:modified>
</cp:coreProperties>
</file>